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970" w:rsidRDefault="00997970" w:rsidP="004B3D9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D9E" w:rsidRPr="004B3D9E" w:rsidRDefault="004B3D9E" w:rsidP="004B3D9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3D9E">
        <w:rPr>
          <w:rFonts w:ascii="Times New Roman" w:hAnsi="Times New Roman" w:cs="Times New Roman"/>
          <w:b/>
          <w:sz w:val="28"/>
          <w:szCs w:val="28"/>
        </w:rPr>
        <w:t xml:space="preserve">«Глаголица» </w:t>
      </w:r>
      <w:proofErr w:type="spellStart"/>
      <w:r w:rsidRPr="004B3D9E">
        <w:rPr>
          <w:rFonts w:ascii="Times New Roman" w:hAnsi="Times New Roman" w:cs="Times New Roman"/>
          <w:b/>
          <w:sz w:val="28"/>
          <w:szCs w:val="28"/>
        </w:rPr>
        <w:t>бәйгесендә</w:t>
      </w:r>
      <w:proofErr w:type="spellEnd"/>
      <w:r w:rsidRPr="004B3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b/>
          <w:sz w:val="28"/>
          <w:szCs w:val="28"/>
        </w:rPr>
        <w:t>катнаш</w:t>
      </w:r>
      <w:proofErr w:type="spellEnd"/>
      <w:r w:rsidRPr="004B3D9E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4B3D9E">
        <w:rPr>
          <w:rFonts w:ascii="Times New Roman" w:hAnsi="Times New Roman" w:cs="Times New Roman"/>
          <w:b/>
          <w:sz w:val="28"/>
          <w:szCs w:val="28"/>
        </w:rPr>
        <w:t>хыялыңа</w:t>
      </w:r>
      <w:proofErr w:type="spellEnd"/>
      <w:r w:rsidRPr="004B3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b/>
          <w:sz w:val="28"/>
          <w:szCs w:val="28"/>
        </w:rPr>
        <w:t>юл</w:t>
      </w:r>
      <w:proofErr w:type="spellEnd"/>
      <w:r w:rsidRPr="004B3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b/>
          <w:sz w:val="28"/>
          <w:szCs w:val="28"/>
        </w:rPr>
        <w:t>ач</w:t>
      </w:r>
      <w:proofErr w:type="spellEnd"/>
      <w:r w:rsidRPr="004B3D9E">
        <w:rPr>
          <w:rFonts w:ascii="Times New Roman" w:hAnsi="Times New Roman" w:cs="Times New Roman"/>
          <w:b/>
          <w:sz w:val="28"/>
          <w:szCs w:val="28"/>
        </w:rPr>
        <w:t>!</w:t>
      </w:r>
    </w:p>
    <w:p w:rsidR="004B3D9E" w:rsidRDefault="004B3D9E" w:rsidP="004B3D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3D9E" w:rsidRPr="004B3D9E" w:rsidRDefault="004B3D9E" w:rsidP="004B3D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D9E">
        <w:rPr>
          <w:rFonts w:ascii="Times New Roman" w:hAnsi="Times New Roman" w:cs="Times New Roman"/>
          <w:sz w:val="28"/>
          <w:szCs w:val="28"/>
        </w:rPr>
        <w:t xml:space="preserve">«Счастливые истории»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хәйрия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фонды «Глаголица» XII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халыкара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бәйс</w:t>
      </w:r>
      <w:r w:rsidR="00166733">
        <w:rPr>
          <w:rFonts w:ascii="Times New Roman" w:hAnsi="Times New Roman" w:cs="Times New Roman"/>
          <w:sz w:val="28"/>
          <w:szCs w:val="28"/>
        </w:rPr>
        <w:t>ез</w:t>
      </w:r>
      <w:proofErr w:type="spellEnd"/>
      <w:r w:rsidR="001667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6733">
        <w:rPr>
          <w:rFonts w:ascii="Times New Roman" w:hAnsi="Times New Roman" w:cs="Times New Roman"/>
          <w:sz w:val="28"/>
          <w:szCs w:val="28"/>
        </w:rPr>
        <w:t>әдәби</w:t>
      </w:r>
      <w:proofErr w:type="spellEnd"/>
      <w:r w:rsidR="001667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6733">
        <w:rPr>
          <w:rFonts w:ascii="Times New Roman" w:hAnsi="Times New Roman" w:cs="Times New Roman"/>
          <w:sz w:val="28"/>
          <w:szCs w:val="28"/>
        </w:rPr>
        <w:t>премиясен</w:t>
      </w:r>
      <w:proofErr w:type="spellEnd"/>
      <w:r w:rsidR="001667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6733">
        <w:rPr>
          <w:rFonts w:ascii="Times New Roman" w:hAnsi="Times New Roman" w:cs="Times New Roman"/>
          <w:sz w:val="28"/>
          <w:szCs w:val="28"/>
        </w:rPr>
        <w:t>башлап</w:t>
      </w:r>
      <w:proofErr w:type="spellEnd"/>
      <w:r w:rsidR="001667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6733">
        <w:rPr>
          <w:rFonts w:ascii="Times New Roman" w:hAnsi="Times New Roman" w:cs="Times New Roman"/>
          <w:sz w:val="28"/>
          <w:szCs w:val="28"/>
        </w:rPr>
        <w:t>җибәрде</w:t>
      </w:r>
      <w:bookmarkStart w:id="0" w:name="_GoBack"/>
      <w:bookmarkEnd w:id="0"/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. 10–17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яшьлек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егет-кызларны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бәйгебездә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r w:rsidR="00612126" w:rsidRPr="00612126"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spellStart"/>
      <w:r w:rsidR="00612126" w:rsidRPr="00612126">
        <w:rPr>
          <w:rFonts w:ascii="Times New Roman" w:hAnsi="Times New Roman" w:cs="Times New Roman"/>
          <w:sz w:val="28"/>
          <w:szCs w:val="28"/>
        </w:rPr>
        <w:t>телендә</w:t>
      </w:r>
      <w:proofErr w:type="spellEnd"/>
      <w:r w:rsidR="00612126" w:rsidRPr="00612126">
        <w:rPr>
          <w:rFonts w:ascii="Times New Roman" w:hAnsi="Times New Roman" w:cs="Times New Roman"/>
          <w:sz w:val="28"/>
          <w:szCs w:val="28"/>
        </w:rPr>
        <w:t xml:space="preserve"> проза </w:t>
      </w:r>
      <w:proofErr w:type="spellStart"/>
      <w:r w:rsidR="00612126" w:rsidRPr="00612126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612126" w:rsidRPr="00612126">
        <w:rPr>
          <w:rFonts w:ascii="Times New Roman" w:hAnsi="Times New Roman" w:cs="Times New Roman"/>
          <w:sz w:val="28"/>
          <w:szCs w:val="28"/>
        </w:rPr>
        <w:t xml:space="preserve"> поэзия </w:t>
      </w:r>
      <w:proofErr w:type="spellStart"/>
      <w:r w:rsidR="00612126" w:rsidRPr="00612126">
        <w:rPr>
          <w:rFonts w:ascii="Times New Roman" w:hAnsi="Times New Roman" w:cs="Times New Roman"/>
          <w:sz w:val="28"/>
          <w:szCs w:val="28"/>
        </w:rPr>
        <w:t>номинацияләрендә</w:t>
      </w:r>
      <w:proofErr w:type="spellEnd"/>
      <w:r w:rsidR="00612126" w:rsidRPr="006121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катнашырга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чакырабыз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>.</w:t>
      </w:r>
      <w:r w:rsidR="006121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3D9E" w:rsidRPr="004B3D9E" w:rsidRDefault="004B3D9E" w:rsidP="004B3D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D9E">
        <w:rPr>
          <w:rFonts w:ascii="Times New Roman" w:hAnsi="Times New Roman" w:cs="Times New Roman"/>
          <w:sz w:val="28"/>
          <w:szCs w:val="28"/>
        </w:rPr>
        <w:t xml:space="preserve">2025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елның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26–31 август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көннәрендә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финалистлар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Казанда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узачак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әдәби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сменага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чакырылачак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Әдәби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сменада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жюри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әгъзалары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тарафыннан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мастер-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класслар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танылган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язучылар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тәрҗемәчеләр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журналистлар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очрашулар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башка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күп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мәдәни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чаралар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узачак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Нәтиҗәдә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, 8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номинациядә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13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җиңүче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билгеләнәчәк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>.</w:t>
      </w:r>
    </w:p>
    <w:p w:rsidR="004B3D9E" w:rsidRPr="004B3D9E" w:rsidRDefault="004B3D9E" w:rsidP="004B3D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приз – «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Бәллүр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ябалак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планшет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оту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мөмкинлеген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кулдан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ычкындырмагыз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Бүләкләү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тантанасы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С.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Сәйдәшев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исемендәге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концертлар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залында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узачак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сәхнәдә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Казанның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La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Primavera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камера оркестры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чыгыш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ясаячак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Тантананың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баручысы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Россиянең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атказанган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артисты Сергей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Чонишвили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>.</w:t>
      </w:r>
    </w:p>
    <w:p w:rsidR="004B3D9E" w:rsidRDefault="004B3D9E" w:rsidP="004B3D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D9E">
        <w:rPr>
          <w:rFonts w:ascii="Times New Roman" w:hAnsi="Times New Roman" w:cs="Times New Roman"/>
          <w:sz w:val="28"/>
          <w:szCs w:val="28"/>
        </w:rPr>
        <w:t xml:space="preserve">РФ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Мәгариф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министрлыгының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2024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елның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августындагы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карары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нигезендә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«Глаголица»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бәйгесе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йортларына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кергәндә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исәпкә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алына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исәптән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җиңүчеләргә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БДИгә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өстәмә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балл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бирелә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торган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олимпиадалар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конкурслар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исәбенә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D9E">
        <w:rPr>
          <w:rFonts w:ascii="Times New Roman" w:hAnsi="Times New Roman" w:cs="Times New Roman"/>
          <w:sz w:val="28"/>
          <w:szCs w:val="28"/>
        </w:rPr>
        <w:t>кертелгән</w:t>
      </w:r>
      <w:proofErr w:type="spellEnd"/>
      <w:r w:rsidRPr="004B3D9E">
        <w:rPr>
          <w:rFonts w:ascii="Times New Roman" w:hAnsi="Times New Roman" w:cs="Times New Roman"/>
          <w:sz w:val="28"/>
          <w:szCs w:val="28"/>
        </w:rPr>
        <w:t>.</w:t>
      </w:r>
    </w:p>
    <w:p w:rsidR="00257A26" w:rsidRPr="00257A26" w:rsidRDefault="00257A26" w:rsidP="00257A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Глаголицаның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аерылгысыз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өлгергән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дөньяның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54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илендә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яшәгән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15000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нән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артык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авторлар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төркеменә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кушыл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. Нина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Дашевская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, Сергей Махотин, Виктор Лунин, Надежда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Ажгихина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, Ольга Варшавер, Евгений Пастернак, Андрей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Жвалевский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Га</w:t>
      </w:r>
      <w:r w:rsidR="00512544">
        <w:rPr>
          <w:rFonts w:ascii="Times New Roman" w:hAnsi="Times New Roman" w:cs="Times New Roman"/>
          <w:sz w:val="28"/>
          <w:szCs w:val="28"/>
        </w:rPr>
        <w:t>лимҗан</w:t>
      </w:r>
      <w:proofErr w:type="spellEnd"/>
      <w:r w:rsidR="0051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2544">
        <w:rPr>
          <w:rFonts w:ascii="Times New Roman" w:hAnsi="Times New Roman" w:cs="Times New Roman"/>
          <w:sz w:val="28"/>
          <w:szCs w:val="28"/>
        </w:rPr>
        <w:t>Гыйльманов</w:t>
      </w:r>
      <w:proofErr w:type="spellEnd"/>
      <w:r w:rsidR="00512544">
        <w:rPr>
          <w:rFonts w:ascii="Times New Roman" w:hAnsi="Times New Roman" w:cs="Times New Roman"/>
          <w:sz w:val="28"/>
          <w:szCs w:val="28"/>
        </w:rPr>
        <w:t xml:space="preserve">, Рифат </w:t>
      </w:r>
      <w:proofErr w:type="spellStart"/>
      <w:r w:rsidR="00512544">
        <w:rPr>
          <w:rFonts w:ascii="Times New Roman" w:hAnsi="Times New Roman" w:cs="Times New Roman"/>
          <w:sz w:val="28"/>
          <w:szCs w:val="28"/>
        </w:rPr>
        <w:t>Сәлах</w:t>
      </w:r>
      <w:proofErr w:type="spellEnd"/>
      <w:r w:rsidR="005125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башка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язучылардан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торган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жюри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иҗатыңа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гадел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бәя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бирер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талантыңны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ачарга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тырышыр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>.</w:t>
      </w:r>
    </w:p>
    <w:p w:rsidR="00257A26" w:rsidRPr="004B3D9E" w:rsidRDefault="00257A26" w:rsidP="00257A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Конкурста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катнашу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2025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елның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16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июненә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кадәр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http://www.glagolitsa-rt.ru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сайтында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теркәл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әсәреңне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калдыр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Катнашу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бушлай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Сезгә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уңышлар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теләп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әсәрләрегезне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көтеп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7A26">
        <w:rPr>
          <w:rFonts w:ascii="Times New Roman" w:hAnsi="Times New Roman" w:cs="Times New Roman"/>
          <w:sz w:val="28"/>
          <w:szCs w:val="28"/>
        </w:rPr>
        <w:t>калабыз</w:t>
      </w:r>
      <w:proofErr w:type="spellEnd"/>
      <w:r w:rsidRPr="00257A26">
        <w:rPr>
          <w:rFonts w:ascii="Times New Roman" w:hAnsi="Times New Roman" w:cs="Times New Roman"/>
          <w:sz w:val="28"/>
          <w:szCs w:val="28"/>
        </w:rPr>
        <w:t>!</w:t>
      </w:r>
    </w:p>
    <w:p w:rsidR="004B3D9E" w:rsidRDefault="004B3D9E" w:rsidP="000763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7970" w:rsidRDefault="00997970" w:rsidP="000763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D9E" w:rsidRDefault="004B3D9E" w:rsidP="000763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0DE" w:rsidRPr="00997970" w:rsidRDefault="003F10DE" w:rsidP="003F10DE">
      <w:pPr>
        <w:tabs>
          <w:tab w:val="left" w:pos="7230"/>
        </w:tabs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97970">
        <w:rPr>
          <w:rFonts w:ascii="Times New Roman" w:hAnsi="Times New Roman"/>
          <w:sz w:val="20"/>
          <w:szCs w:val="20"/>
        </w:rPr>
        <w:t>Оргкомитет «Глаголицы»:</w:t>
      </w:r>
    </w:p>
    <w:p w:rsidR="003F10DE" w:rsidRPr="00997970" w:rsidRDefault="003F10DE" w:rsidP="003F10DE">
      <w:pPr>
        <w:tabs>
          <w:tab w:val="left" w:pos="7230"/>
        </w:tabs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97970">
        <w:rPr>
          <w:rFonts w:ascii="Times New Roman" w:hAnsi="Times New Roman"/>
          <w:sz w:val="20"/>
          <w:szCs w:val="20"/>
        </w:rPr>
        <w:t>Телефон: +7 (843) 561-06-12</w:t>
      </w:r>
    </w:p>
    <w:p w:rsidR="003F10DE" w:rsidRPr="00997970" w:rsidRDefault="003F10DE" w:rsidP="003F10DE">
      <w:pPr>
        <w:tabs>
          <w:tab w:val="left" w:pos="7230"/>
        </w:tabs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proofErr w:type="spellStart"/>
      <w:r w:rsidRPr="00997970">
        <w:rPr>
          <w:rFonts w:ascii="Times New Roman" w:hAnsi="Times New Roman"/>
          <w:sz w:val="20"/>
          <w:szCs w:val="20"/>
        </w:rPr>
        <w:t>Email</w:t>
      </w:r>
      <w:proofErr w:type="spellEnd"/>
      <w:r w:rsidRPr="00997970">
        <w:rPr>
          <w:rFonts w:ascii="Times New Roman" w:hAnsi="Times New Roman"/>
          <w:sz w:val="20"/>
          <w:szCs w:val="20"/>
        </w:rPr>
        <w:t>: info@glagolitsa-rt.ru</w:t>
      </w:r>
    </w:p>
    <w:p w:rsidR="003F10DE" w:rsidRPr="00997970" w:rsidRDefault="003F10DE" w:rsidP="003F10DE">
      <w:pPr>
        <w:tabs>
          <w:tab w:val="left" w:pos="7230"/>
        </w:tabs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97970">
        <w:rPr>
          <w:rFonts w:ascii="Times New Roman" w:hAnsi="Times New Roman"/>
          <w:sz w:val="20"/>
          <w:szCs w:val="20"/>
        </w:rPr>
        <w:t>Сайт: https://www.glagolitsa-rt.ru/</w:t>
      </w:r>
    </w:p>
    <w:p w:rsidR="007352C3" w:rsidRDefault="007352C3" w:rsidP="00B87AF8"/>
    <w:p w:rsidR="007352C3" w:rsidRDefault="007352C3" w:rsidP="00B87AF8"/>
    <w:p w:rsidR="007352C3" w:rsidRDefault="007352C3" w:rsidP="00B87AF8"/>
    <w:p w:rsidR="00762BB8" w:rsidRPr="00546F4D" w:rsidRDefault="00762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62BB8" w:rsidRPr="00546F4D" w:rsidSect="00997970">
      <w:headerReference w:type="default" r:id="rId6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9FE" w:rsidRDefault="006859FE" w:rsidP="00546F4D">
      <w:pPr>
        <w:spacing w:after="0" w:line="240" w:lineRule="auto"/>
      </w:pPr>
      <w:r>
        <w:separator/>
      </w:r>
    </w:p>
  </w:endnote>
  <w:endnote w:type="continuationSeparator" w:id="0">
    <w:p w:rsidR="006859FE" w:rsidRDefault="006859FE" w:rsidP="00546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9FE" w:rsidRDefault="006859FE" w:rsidP="00546F4D">
      <w:pPr>
        <w:spacing w:after="0" w:line="240" w:lineRule="auto"/>
      </w:pPr>
      <w:r>
        <w:separator/>
      </w:r>
    </w:p>
  </w:footnote>
  <w:footnote w:type="continuationSeparator" w:id="0">
    <w:p w:rsidR="006859FE" w:rsidRDefault="006859FE" w:rsidP="00546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F4D" w:rsidRDefault="00546F4D">
    <w:pPr>
      <w:pStyle w:val="a3"/>
    </w:pPr>
    <w:r>
      <w:rPr>
        <w:noProof/>
        <w:lang w:eastAsia="ru-RU"/>
      </w:rPr>
      <w:drawing>
        <wp:inline distT="0" distB="0" distL="0" distR="0" wp14:anchorId="03A224F5">
          <wp:extent cx="5724525" cy="1017905"/>
          <wp:effectExtent l="0" t="0" r="0" b="0"/>
          <wp:docPr id="7" name="Рисунок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AF8"/>
    <w:rsid w:val="00076354"/>
    <w:rsid w:val="00166733"/>
    <w:rsid w:val="00257A26"/>
    <w:rsid w:val="003B76C4"/>
    <w:rsid w:val="003F10DE"/>
    <w:rsid w:val="004B3D9E"/>
    <w:rsid w:val="004D42F2"/>
    <w:rsid w:val="00512544"/>
    <w:rsid w:val="00546F4D"/>
    <w:rsid w:val="00612126"/>
    <w:rsid w:val="006859FE"/>
    <w:rsid w:val="00720C91"/>
    <w:rsid w:val="007352C3"/>
    <w:rsid w:val="00762BB8"/>
    <w:rsid w:val="008921BB"/>
    <w:rsid w:val="00997970"/>
    <w:rsid w:val="00B47736"/>
    <w:rsid w:val="00B87AF8"/>
    <w:rsid w:val="00CC2BCF"/>
    <w:rsid w:val="00D244F2"/>
    <w:rsid w:val="00D860BF"/>
    <w:rsid w:val="00E00484"/>
    <w:rsid w:val="00EC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5D7BF4"/>
  <w15:chartTrackingRefBased/>
  <w15:docId w15:val="{5CA3C167-A3C3-408B-A747-D7006FA0C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F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46F4D"/>
  </w:style>
  <w:style w:type="paragraph" w:styleId="a5">
    <w:name w:val="footer"/>
    <w:basedOn w:val="a"/>
    <w:link w:val="a6"/>
    <w:uiPriority w:val="99"/>
    <w:unhideWhenUsed/>
    <w:rsid w:val="00546F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46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1324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Adm</cp:lastModifiedBy>
  <cp:revision>15</cp:revision>
  <dcterms:created xsi:type="dcterms:W3CDTF">2025-02-11T12:32:00Z</dcterms:created>
  <dcterms:modified xsi:type="dcterms:W3CDTF">2025-03-05T11:28:00Z</dcterms:modified>
</cp:coreProperties>
</file>